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2B18F3">
      <w:pPr>
        <w:jc w:val="center"/>
        <w:rPr>
          <w:rFonts w:hint="eastAsia" w:ascii="等线" w:hAnsi="等线" w:eastAsia="等线" w:cs="等线"/>
          <w:b/>
          <w:sz w:val="44"/>
          <w:szCs w:val="44"/>
          <w:lang w:val="en-US" w:eastAsia="zh-CN"/>
        </w:rPr>
      </w:pPr>
      <w:r>
        <w:rPr>
          <w:rFonts w:hint="eastAsia" w:ascii="等线" w:hAnsi="等线" w:eastAsia="等线" w:cs="等线"/>
          <w:b/>
          <w:sz w:val="44"/>
          <w:szCs w:val="44"/>
          <w:lang w:val="en-US" w:eastAsia="zh-CN"/>
        </w:rPr>
        <w:t>众民保·百万医疗险2026</w:t>
      </w:r>
    </w:p>
    <w:p w14:paraId="56BE82D6">
      <w:pPr>
        <w:jc w:val="center"/>
        <w:rPr>
          <w:rFonts w:hint="eastAsia" w:ascii="等线" w:hAnsi="等线" w:eastAsia="等线" w:cs="等线"/>
          <w:b/>
          <w:sz w:val="44"/>
          <w:szCs w:val="44"/>
          <w:lang w:val="en-US" w:eastAsia="zh-CN"/>
        </w:rPr>
      </w:pPr>
      <w:r>
        <w:rPr>
          <w:rFonts w:hint="eastAsia" w:ascii="等线" w:hAnsi="等线" w:eastAsia="等线" w:cs="等线"/>
          <w:b/>
          <w:sz w:val="44"/>
          <w:szCs w:val="44"/>
          <w:lang w:val="en-US" w:eastAsia="zh-CN"/>
        </w:rPr>
        <w:t>年交保费</w:t>
      </w:r>
    </w:p>
    <w:p w14:paraId="4B691A16">
      <w:pPr>
        <w:jc w:val="center"/>
        <w:rPr>
          <w:rFonts w:hint="eastAsia" w:ascii="等线" w:hAnsi="等线" w:eastAsia="等线" w:cs="等线"/>
          <w:sz w:val="24"/>
          <w:szCs w:val="44"/>
        </w:rPr>
      </w:pPr>
      <w:r>
        <w:rPr>
          <w:rFonts w:hint="eastAsia" w:ascii="等线" w:hAnsi="等线" w:eastAsia="等线" w:cs="等线"/>
          <w:sz w:val="24"/>
          <w:szCs w:val="44"/>
        </w:rPr>
        <w:t>单位：元</w:t>
      </w:r>
    </w:p>
    <w:p w14:paraId="4AC7E251">
      <w:pPr>
        <w:ind w:right="-216" w:rightChars="-103"/>
        <w:jc w:val="left"/>
        <w:rPr>
          <w:rFonts w:hint="eastAsia" w:ascii="等线" w:hAnsi="等线" w:eastAsia="等线" w:cs="等线"/>
          <w:b/>
          <w:bCs/>
          <w:sz w:val="22"/>
        </w:rPr>
      </w:pPr>
      <w:r>
        <w:rPr>
          <w:rFonts w:hint="eastAsia" w:ascii="等线" w:hAnsi="等线" w:eastAsia="等线" w:cs="等线"/>
          <w:b/>
          <w:bCs/>
          <w:sz w:val="22"/>
        </w:rPr>
        <w:t>首次投保年龄为</w:t>
      </w:r>
      <w:r>
        <w:rPr>
          <w:rFonts w:hint="eastAsia" w:ascii="等线" w:hAnsi="等线" w:eastAsia="等线" w:cs="等线"/>
          <w:b/>
          <w:bCs/>
          <w:sz w:val="22"/>
          <w:lang w:val="en-US" w:eastAsia="zh-CN"/>
        </w:rPr>
        <w:t>出生满30天</w:t>
      </w:r>
      <w:r>
        <w:rPr>
          <w:rFonts w:hint="eastAsia" w:ascii="等线" w:hAnsi="等线" w:eastAsia="等线" w:cs="等线"/>
          <w:b/>
          <w:bCs/>
          <w:sz w:val="22"/>
        </w:rPr>
        <w:t>-</w:t>
      </w:r>
      <w:r>
        <w:rPr>
          <w:rFonts w:hint="eastAsia" w:ascii="等线" w:hAnsi="等线" w:eastAsia="等线" w:cs="等线"/>
          <w:b/>
          <w:bCs/>
          <w:sz w:val="22"/>
          <w:lang w:val="en-US" w:eastAsia="zh-CN"/>
        </w:rPr>
        <w:t>105</w:t>
      </w:r>
      <w:r>
        <w:rPr>
          <w:rFonts w:hint="eastAsia" w:ascii="等线" w:hAnsi="等线" w:eastAsia="等线" w:cs="等线"/>
          <w:b/>
          <w:bCs/>
          <w:sz w:val="22"/>
        </w:rPr>
        <w:t>周岁，首次投保</w:t>
      </w:r>
      <w:r>
        <w:rPr>
          <w:rFonts w:hint="eastAsia" w:ascii="等线" w:hAnsi="等线" w:eastAsia="等线" w:cs="等线"/>
          <w:b/>
          <w:bCs/>
          <w:sz w:val="22"/>
          <w:lang w:val="en-US" w:eastAsia="zh-CN"/>
        </w:rPr>
        <w:t>以及</w:t>
      </w:r>
      <w:r>
        <w:rPr>
          <w:rFonts w:hint="eastAsia" w:ascii="等线" w:hAnsi="等线" w:eastAsia="等线" w:cs="等线"/>
          <w:b/>
          <w:bCs/>
          <w:sz w:val="22"/>
        </w:rPr>
        <w:t>上一张保单期满后指定期限内重新投保，标准保费：</w:t>
      </w:r>
    </w:p>
    <w:tbl>
      <w:tblPr>
        <w:tblStyle w:val="4"/>
        <w:tblW w:w="657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5"/>
        <w:gridCol w:w="1335"/>
        <w:gridCol w:w="1290"/>
        <w:gridCol w:w="1290"/>
        <w:gridCol w:w="1320"/>
      </w:tblGrid>
      <w:tr w14:paraId="177C28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35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1422041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</w:rPr>
              <w:t>投保年龄</w:t>
            </w:r>
          </w:p>
        </w:tc>
        <w:tc>
          <w:tcPr>
            <w:tcW w:w="26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DC4DDC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  <w:t>经典版（必选责任）</w:t>
            </w:r>
          </w:p>
        </w:tc>
        <w:tc>
          <w:tcPr>
            <w:tcW w:w="26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A3A84B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  <w:t>臻选版（必选责任）</w:t>
            </w:r>
          </w:p>
        </w:tc>
      </w:tr>
      <w:tr w14:paraId="7FB3F3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17716D">
            <w:pPr>
              <w:widowControl/>
              <w:jc w:val="left"/>
              <w:rPr>
                <w:rFonts w:hint="eastAsia" w:ascii="等线" w:hAnsi="等线" w:eastAsia="等线" w:cs="等线"/>
                <w:color w:val="000000"/>
                <w:kern w:val="0"/>
                <w:sz w:val="22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0B22F1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  <w:t>有社保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D7ACFA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  <w:t>无社保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29665F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  <w:t>有社保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866A97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  <w:t>无社保</w:t>
            </w:r>
          </w:p>
        </w:tc>
      </w:tr>
      <w:tr w14:paraId="48565A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A1B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[0,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]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54F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318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F47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788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F53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668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1B5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1659</w:t>
            </w:r>
          </w:p>
        </w:tc>
      </w:tr>
      <w:tr w14:paraId="7FFF5B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EB1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[5,10]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F49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318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CBA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788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E81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668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D0D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1659</w:t>
            </w:r>
          </w:p>
        </w:tc>
      </w:tr>
      <w:tr w14:paraId="7976FD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785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[11,15]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EF5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318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7FB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788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61E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668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544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1659</w:t>
            </w:r>
          </w:p>
        </w:tc>
      </w:tr>
      <w:tr w14:paraId="183858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979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[16,17]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EED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318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5CB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788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2E9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668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949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1659</w:t>
            </w:r>
          </w:p>
        </w:tc>
      </w:tr>
      <w:tr w14:paraId="5FFAF4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CBB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[18,20]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E0C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E37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418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67E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368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349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918</w:t>
            </w:r>
          </w:p>
        </w:tc>
      </w:tr>
      <w:tr w14:paraId="0D92AC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C8C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[21,25]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3C9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372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418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203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368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75F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918</w:t>
            </w:r>
          </w:p>
        </w:tc>
      </w:tr>
      <w:tr w14:paraId="43D092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FD0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[26,30]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540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401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418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111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368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096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918</w:t>
            </w:r>
          </w:p>
        </w:tc>
      </w:tr>
      <w:tr w14:paraId="6FB170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87B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[31,35]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491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418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7C1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1038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834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598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B0A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1498</w:t>
            </w:r>
          </w:p>
        </w:tc>
      </w:tr>
      <w:tr w14:paraId="7557E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192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[36,40]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E0F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418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64B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1038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A34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598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751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1498</w:t>
            </w:r>
          </w:p>
        </w:tc>
      </w:tr>
      <w:tr w14:paraId="24517B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C5A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[41,45]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46D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698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ED7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1788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EFA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998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E8D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2538</w:t>
            </w:r>
          </w:p>
        </w:tc>
      </w:tr>
      <w:tr w14:paraId="681C54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02E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[46,50]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A1A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698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5AF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1788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3EA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998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D0E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2538</w:t>
            </w:r>
          </w:p>
        </w:tc>
      </w:tr>
      <w:tr w14:paraId="14F1B4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A31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[51,55]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FB0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968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321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2368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990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1298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31C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3238</w:t>
            </w:r>
          </w:p>
        </w:tc>
      </w:tr>
      <w:tr w14:paraId="78E754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1AC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[56,60]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6F7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968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5FA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2368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D8A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1298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D92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3238</w:t>
            </w:r>
          </w:p>
        </w:tc>
      </w:tr>
      <w:tr w14:paraId="6C1FD5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5E2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[61,65]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EFF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1888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9D6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4698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309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2498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9C3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6258</w:t>
            </w:r>
          </w:p>
        </w:tc>
      </w:tr>
      <w:tr w14:paraId="3453CB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53A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[66,70]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2D5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1888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49C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4698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8F3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2498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D4A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6258</w:t>
            </w:r>
          </w:p>
        </w:tc>
      </w:tr>
      <w:tr w14:paraId="1C01F2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3AE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[71,75]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449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2188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EE6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5188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8C7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2898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A77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6958</w:t>
            </w:r>
          </w:p>
        </w:tc>
      </w:tr>
      <w:tr w14:paraId="6F1CA9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D15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[76,80]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C15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2188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BB7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5188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863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2898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5EC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6958</w:t>
            </w:r>
          </w:p>
        </w:tc>
      </w:tr>
      <w:tr w14:paraId="6275F2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280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[81,105]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CF8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2589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883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6479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C3A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3298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205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8248</w:t>
            </w:r>
          </w:p>
        </w:tc>
      </w:tr>
    </w:tbl>
    <w:p w14:paraId="71CC6A9E">
      <w:pPr>
        <w:ind w:right="-216" w:rightChars="-103"/>
        <w:jc w:val="left"/>
        <w:rPr>
          <w:rFonts w:hint="eastAsia" w:ascii="等线" w:hAnsi="等线" w:eastAsia="等线" w:cs="等线"/>
          <w:b/>
          <w:bCs/>
          <w:sz w:val="22"/>
          <w:lang w:val="en-US" w:eastAsia="zh-CN"/>
        </w:rPr>
      </w:pPr>
      <w:r>
        <w:rPr>
          <w:rFonts w:hint="eastAsia" w:ascii="等线" w:hAnsi="等线" w:eastAsia="等线" w:cs="等线"/>
          <w:b/>
          <w:bCs/>
          <w:sz w:val="22"/>
          <w:lang w:val="en-US" w:eastAsia="zh-CN"/>
        </w:rPr>
        <w:t>可选责任保费：</w:t>
      </w:r>
    </w:p>
    <w:p w14:paraId="3E502EFC">
      <w:pPr>
        <w:numPr>
          <w:ilvl w:val="0"/>
          <w:numId w:val="1"/>
        </w:numPr>
        <w:ind w:right="-216" w:rightChars="-103"/>
        <w:jc w:val="left"/>
        <w:rPr>
          <w:rFonts w:hint="eastAsia" w:ascii="等线" w:hAnsi="等线" w:eastAsia="等线" w:cs="等线"/>
          <w:b/>
          <w:bCs/>
          <w:sz w:val="22"/>
          <w:lang w:val="en-US" w:eastAsia="zh-CN"/>
        </w:rPr>
      </w:pPr>
      <w:r>
        <w:rPr>
          <w:rFonts w:hint="eastAsia" w:ascii="等线" w:hAnsi="等线" w:eastAsia="等线" w:cs="等线"/>
          <w:b/>
          <w:bCs/>
          <w:sz w:val="22"/>
          <w:lang w:val="en-US" w:eastAsia="zh-CN"/>
        </w:rPr>
        <w:t>家庭共享免赔额保费</w:t>
      </w:r>
    </w:p>
    <w:tbl>
      <w:tblPr>
        <w:tblStyle w:val="4"/>
        <w:tblW w:w="663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3"/>
        <w:gridCol w:w="1356"/>
        <w:gridCol w:w="1332"/>
        <w:gridCol w:w="1260"/>
        <w:gridCol w:w="1308"/>
      </w:tblGrid>
      <w:tr w14:paraId="23786C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83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3D09EA0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</w:rPr>
              <w:t>投保年龄</w:t>
            </w:r>
          </w:p>
        </w:tc>
        <w:tc>
          <w:tcPr>
            <w:tcW w:w="26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B6B768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  <w:t>经典版</w:t>
            </w:r>
          </w:p>
        </w:tc>
        <w:tc>
          <w:tcPr>
            <w:tcW w:w="25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6A7C32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  <w:t>臻选版</w:t>
            </w:r>
          </w:p>
        </w:tc>
      </w:tr>
      <w:tr w14:paraId="5188F1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83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4201F211">
            <w:pPr>
              <w:widowControl/>
              <w:jc w:val="left"/>
              <w:rPr>
                <w:rFonts w:hint="eastAsia" w:ascii="等线" w:hAnsi="等线" w:eastAsia="等线" w:cs="等线"/>
                <w:color w:val="000000"/>
                <w:kern w:val="0"/>
                <w:sz w:val="22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A0EDFE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  <w:t>有社保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4B9276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  <w:t>无社保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DC3E85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  <w:t>有社保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82B371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  <w:t>无社保</w:t>
            </w:r>
          </w:p>
        </w:tc>
      </w:tr>
      <w:tr w14:paraId="734AC0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13A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[0,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]</w:t>
            </w:r>
          </w:p>
        </w:tc>
        <w:tc>
          <w:tcPr>
            <w:tcW w:w="13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7FA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637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82D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2DB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</w:tr>
      <w:tr w14:paraId="649D78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8C2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[5,10]</w:t>
            </w:r>
          </w:p>
        </w:tc>
        <w:tc>
          <w:tcPr>
            <w:tcW w:w="13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57C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D5F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91D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810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</w:tr>
      <w:tr w14:paraId="21D020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5DD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[11,15]</w:t>
            </w:r>
          </w:p>
        </w:tc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DEB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D70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B85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7C8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</w:tr>
      <w:tr w14:paraId="200CE1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E03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[16,17]</w:t>
            </w:r>
          </w:p>
        </w:tc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3C1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7BF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188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602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</w:tr>
      <w:tr w14:paraId="4BBD27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838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[18,20]</w:t>
            </w:r>
          </w:p>
        </w:tc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444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15B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730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DE4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</w:tr>
      <w:tr w14:paraId="16EFBE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BE0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[21,25]</w:t>
            </w:r>
          </w:p>
        </w:tc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63C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ACE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214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9C6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</w:tr>
      <w:tr w14:paraId="1E2A2E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7FE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[26,30]</w:t>
            </w:r>
          </w:p>
        </w:tc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32B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F0D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9DD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680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</w:tr>
      <w:tr w14:paraId="34DE91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E6D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[31,35]</w:t>
            </w:r>
          </w:p>
        </w:tc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4B6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6A7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A4A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2A1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</w:tr>
      <w:tr w14:paraId="61F8C1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AE1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[36,40]</w:t>
            </w:r>
          </w:p>
        </w:tc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3C9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EDB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834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D8A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</w:tr>
      <w:tr w14:paraId="63638A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4D6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[41,45]</w:t>
            </w:r>
          </w:p>
        </w:tc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C1D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3E8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EF2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61B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</w:t>
            </w:r>
          </w:p>
        </w:tc>
      </w:tr>
      <w:tr w14:paraId="3929A7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360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[46,50]</w:t>
            </w:r>
          </w:p>
        </w:tc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542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2B4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7D7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E84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</w:t>
            </w:r>
          </w:p>
        </w:tc>
      </w:tr>
      <w:tr w14:paraId="3D4ACA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FC0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[51,55]</w:t>
            </w:r>
          </w:p>
        </w:tc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DC8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6C7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088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323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</w:t>
            </w:r>
          </w:p>
        </w:tc>
      </w:tr>
      <w:tr w14:paraId="294FF3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A44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[56,60]</w:t>
            </w:r>
          </w:p>
        </w:tc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0ED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E25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824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BB0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</w:t>
            </w:r>
          </w:p>
        </w:tc>
      </w:tr>
      <w:tr w14:paraId="61CA73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545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[61,65]</w:t>
            </w:r>
          </w:p>
        </w:tc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3E8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645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470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FE7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D8E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626</w:t>
            </w:r>
          </w:p>
        </w:tc>
      </w:tr>
      <w:tr w14:paraId="29F5B2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D2E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[66,70]</w:t>
            </w:r>
          </w:p>
        </w:tc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934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001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470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615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6D9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626</w:t>
            </w:r>
          </w:p>
        </w:tc>
      </w:tr>
      <w:tr w14:paraId="551E8A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A53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[71,75]</w:t>
            </w:r>
          </w:p>
        </w:tc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3F1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</w:t>
            </w:r>
          </w:p>
        </w:tc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A90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519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414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425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696</w:t>
            </w:r>
          </w:p>
        </w:tc>
      </w:tr>
      <w:tr w14:paraId="648E1A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D68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[76,80]</w:t>
            </w:r>
          </w:p>
        </w:tc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808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</w:t>
            </w:r>
          </w:p>
        </w:tc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341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519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699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FEA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696</w:t>
            </w:r>
          </w:p>
        </w:tc>
      </w:tr>
      <w:tr w14:paraId="1DBFEC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B1D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[81,105]</w:t>
            </w:r>
          </w:p>
        </w:tc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085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</w:t>
            </w:r>
          </w:p>
        </w:tc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1E4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648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071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0B4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825</w:t>
            </w:r>
          </w:p>
        </w:tc>
      </w:tr>
    </w:tbl>
    <w:p w14:paraId="3497C6B1">
      <w:pPr>
        <w:numPr>
          <w:ilvl w:val="0"/>
          <w:numId w:val="0"/>
        </w:numPr>
        <w:ind w:right="-216" w:rightChars="-103"/>
        <w:jc w:val="left"/>
        <w:rPr>
          <w:rFonts w:hint="eastAsia" w:ascii="等线" w:hAnsi="等线" w:eastAsia="等线" w:cs="等线"/>
          <w:b/>
          <w:bCs/>
          <w:sz w:val="22"/>
          <w:lang w:val="en-US" w:eastAsia="zh-CN"/>
        </w:rPr>
      </w:pPr>
    </w:p>
    <w:p w14:paraId="07D68150">
      <w:pPr>
        <w:numPr>
          <w:ilvl w:val="0"/>
          <w:numId w:val="1"/>
        </w:numPr>
        <w:ind w:right="-216" w:rightChars="-103"/>
        <w:jc w:val="left"/>
        <w:rPr>
          <w:rFonts w:hint="eastAsia" w:ascii="等线" w:hAnsi="等线" w:eastAsia="等线" w:cs="等线"/>
          <w:b/>
          <w:bCs/>
          <w:sz w:val="22"/>
        </w:rPr>
      </w:pPr>
      <w:r>
        <w:rPr>
          <w:rFonts w:hint="eastAsia" w:ascii="等线" w:hAnsi="等线" w:eastAsia="等线" w:cs="等线"/>
          <w:b/>
          <w:bCs/>
          <w:sz w:val="22"/>
          <w:lang w:val="en-US" w:eastAsia="zh-CN"/>
        </w:rPr>
        <w:t>在线问诊药品费用医疗保险金保费</w:t>
      </w:r>
    </w:p>
    <w:tbl>
      <w:tblPr>
        <w:tblStyle w:val="4"/>
        <w:tblW w:w="710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9"/>
        <w:gridCol w:w="2051"/>
        <w:gridCol w:w="2067"/>
        <w:gridCol w:w="2109"/>
      </w:tblGrid>
      <w:tr w14:paraId="287D9A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D6A9DA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  <w:t>年龄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B0135B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  <w:t>1000保额对应保费</w:t>
            </w:r>
          </w:p>
        </w:tc>
        <w:tc>
          <w:tcPr>
            <w:tcW w:w="2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54590F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  <w:t>2000保额对应保费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FFB82A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  <w:t>5000保额对应保费</w:t>
            </w:r>
          </w:p>
        </w:tc>
      </w:tr>
      <w:tr w14:paraId="47B56E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98485B7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  <w:t>[0,105]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CC6B85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  <w:t>99</w:t>
            </w:r>
          </w:p>
        </w:tc>
        <w:tc>
          <w:tcPr>
            <w:tcW w:w="2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4204ED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  <w:t>199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4A460A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  <w:t>299</w:t>
            </w:r>
          </w:p>
        </w:tc>
      </w:tr>
    </w:tbl>
    <w:p w14:paraId="07C74E0A">
      <w:pPr>
        <w:ind w:right="-216" w:rightChars="-103"/>
        <w:jc w:val="left"/>
        <w:rPr>
          <w:rFonts w:hint="eastAsia" w:ascii="等线" w:hAnsi="等线" w:eastAsia="等线" w:cs="等线"/>
          <w:b/>
          <w:bCs/>
          <w:sz w:val="22"/>
        </w:rPr>
      </w:pPr>
    </w:p>
    <w:p w14:paraId="66116BAD">
      <w:pPr>
        <w:ind w:right="-216" w:rightChars="-103"/>
        <w:jc w:val="left"/>
        <w:rPr>
          <w:rFonts w:hint="eastAsia" w:ascii="等线" w:hAnsi="等线" w:eastAsia="等线" w:cs="等线"/>
          <w:b/>
          <w:bCs/>
          <w:sz w:val="22"/>
        </w:rPr>
      </w:pPr>
    </w:p>
    <w:p w14:paraId="55127124">
      <w:pPr>
        <w:jc w:val="center"/>
        <w:rPr>
          <w:rFonts w:hint="eastAsia" w:ascii="等线" w:hAnsi="等线" w:eastAsia="等线" w:cs="等线"/>
          <w:b/>
          <w:sz w:val="44"/>
          <w:szCs w:val="44"/>
          <w:lang w:val="en-US" w:eastAsia="zh-CN"/>
        </w:rPr>
      </w:pPr>
      <w:r>
        <w:rPr>
          <w:rFonts w:hint="eastAsia" w:ascii="等线" w:hAnsi="等线" w:eastAsia="等线" w:cs="等线"/>
          <w:b/>
          <w:sz w:val="44"/>
          <w:szCs w:val="44"/>
          <w:lang w:val="en-US" w:eastAsia="zh-CN"/>
        </w:rPr>
        <w:t>月交保费</w:t>
      </w:r>
    </w:p>
    <w:p w14:paraId="68D02111">
      <w:pPr>
        <w:jc w:val="center"/>
        <w:rPr>
          <w:rFonts w:hint="eastAsia" w:ascii="等线" w:hAnsi="等线" w:eastAsia="等线" w:cs="等线"/>
          <w:sz w:val="24"/>
          <w:szCs w:val="44"/>
        </w:rPr>
      </w:pPr>
      <w:r>
        <w:rPr>
          <w:rFonts w:hint="eastAsia" w:ascii="等线" w:hAnsi="等线" w:eastAsia="等线" w:cs="等线"/>
          <w:sz w:val="24"/>
          <w:szCs w:val="44"/>
        </w:rPr>
        <w:t>单位：元</w:t>
      </w:r>
    </w:p>
    <w:p w14:paraId="16920E36">
      <w:pPr>
        <w:ind w:right="-216" w:rightChars="-103"/>
        <w:jc w:val="left"/>
        <w:rPr>
          <w:rFonts w:hint="eastAsia" w:ascii="等线" w:hAnsi="等线" w:eastAsia="等线" w:cs="等线"/>
          <w:b/>
          <w:bCs/>
          <w:sz w:val="22"/>
        </w:rPr>
      </w:pPr>
      <w:r>
        <w:rPr>
          <w:rFonts w:hint="eastAsia" w:ascii="等线" w:hAnsi="等线" w:eastAsia="等线" w:cs="等线"/>
          <w:b/>
          <w:bCs/>
          <w:sz w:val="22"/>
        </w:rPr>
        <w:t>首次投保年龄为</w:t>
      </w:r>
      <w:r>
        <w:rPr>
          <w:rFonts w:hint="eastAsia" w:ascii="等线" w:hAnsi="等线" w:eastAsia="等线" w:cs="等线"/>
          <w:b/>
          <w:bCs/>
          <w:sz w:val="22"/>
          <w:lang w:val="en-US" w:eastAsia="zh-CN"/>
        </w:rPr>
        <w:t>出生满30天</w:t>
      </w:r>
      <w:r>
        <w:rPr>
          <w:rFonts w:hint="eastAsia" w:ascii="等线" w:hAnsi="等线" w:eastAsia="等线" w:cs="等线"/>
          <w:b/>
          <w:bCs/>
          <w:sz w:val="22"/>
        </w:rPr>
        <w:t>-</w:t>
      </w:r>
      <w:r>
        <w:rPr>
          <w:rFonts w:hint="eastAsia" w:ascii="等线" w:hAnsi="等线" w:eastAsia="等线" w:cs="等线"/>
          <w:b/>
          <w:bCs/>
          <w:sz w:val="22"/>
          <w:lang w:val="en-US" w:eastAsia="zh-CN"/>
        </w:rPr>
        <w:t>105</w:t>
      </w:r>
      <w:r>
        <w:rPr>
          <w:rFonts w:hint="eastAsia" w:ascii="等线" w:hAnsi="等线" w:eastAsia="等线" w:cs="等线"/>
          <w:b/>
          <w:bCs/>
          <w:sz w:val="22"/>
        </w:rPr>
        <w:t>周岁，首次投保</w:t>
      </w:r>
      <w:r>
        <w:rPr>
          <w:rFonts w:hint="eastAsia" w:ascii="等线" w:hAnsi="等线" w:eastAsia="等线" w:cs="等线"/>
          <w:b/>
          <w:bCs/>
          <w:sz w:val="22"/>
          <w:lang w:val="en-US" w:eastAsia="zh-CN"/>
        </w:rPr>
        <w:t>以及</w:t>
      </w:r>
      <w:r>
        <w:rPr>
          <w:rFonts w:hint="eastAsia" w:ascii="等线" w:hAnsi="等线" w:eastAsia="等线" w:cs="等线"/>
          <w:b/>
          <w:bCs/>
          <w:sz w:val="22"/>
        </w:rPr>
        <w:t>上一张保单期满后指定期限内重新投保，标准保费：</w:t>
      </w:r>
    </w:p>
    <w:tbl>
      <w:tblPr>
        <w:tblStyle w:val="4"/>
        <w:tblW w:w="657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5"/>
        <w:gridCol w:w="1335"/>
        <w:gridCol w:w="1290"/>
        <w:gridCol w:w="1290"/>
        <w:gridCol w:w="1320"/>
      </w:tblGrid>
      <w:tr w14:paraId="33E01A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35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08F7C6A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</w:rPr>
              <w:t>投保年龄</w:t>
            </w:r>
          </w:p>
        </w:tc>
        <w:tc>
          <w:tcPr>
            <w:tcW w:w="26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9A8FD9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  <w:t>经典版（必选责任）</w:t>
            </w:r>
          </w:p>
        </w:tc>
        <w:tc>
          <w:tcPr>
            <w:tcW w:w="26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6DF07E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  <w:t>臻选版（必选责任）</w:t>
            </w:r>
          </w:p>
        </w:tc>
      </w:tr>
      <w:tr w14:paraId="7E5638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42462F">
            <w:pPr>
              <w:widowControl/>
              <w:jc w:val="left"/>
              <w:rPr>
                <w:rFonts w:hint="eastAsia" w:ascii="等线" w:hAnsi="等线" w:eastAsia="等线" w:cs="等线"/>
                <w:color w:val="000000"/>
                <w:kern w:val="0"/>
                <w:sz w:val="22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C5521C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  <w:t>有社保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3E54C7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  <w:t>无社保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9321BD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  <w:t>有社保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83C8BD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  <w:t>无社保</w:t>
            </w:r>
          </w:p>
        </w:tc>
      </w:tr>
      <w:tr w14:paraId="50BA2C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D84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[0,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]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FC67F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28.9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E71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71.6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888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60.7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DCC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150.7</w:t>
            </w:r>
          </w:p>
        </w:tc>
      </w:tr>
      <w:tr w14:paraId="1C5B97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936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[5,10]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AD442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28.9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D0B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71.6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29B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60.7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A83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150.7</w:t>
            </w:r>
          </w:p>
        </w:tc>
      </w:tr>
      <w:tr w14:paraId="34D3B5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3C0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[11,15]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125EF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28.9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84E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71.6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18E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60.7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BC8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150.7</w:t>
            </w:r>
          </w:p>
        </w:tc>
      </w:tr>
      <w:tr w14:paraId="20F809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AFC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[16,17]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F20AE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28.9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917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71.6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95C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60.7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72C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150.7</w:t>
            </w:r>
          </w:p>
        </w:tc>
      </w:tr>
      <w:tr w14:paraId="788EA0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CEC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[18,20]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92C19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15.4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0C7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38.5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962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33.5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DC9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83.8</w:t>
            </w:r>
          </w:p>
        </w:tc>
      </w:tr>
      <w:tr w14:paraId="240B20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549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[21,25]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F855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15.4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D73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38.5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CCF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33.5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E4B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83.8</w:t>
            </w:r>
          </w:p>
        </w:tc>
      </w:tr>
      <w:tr w14:paraId="01E5AD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51E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[26,30]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99DCF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15.4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D98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38.5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E1B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33.5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7E4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83.8</w:t>
            </w:r>
          </w:p>
        </w:tc>
      </w:tr>
      <w:tr w14:paraId="4F82F3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EDE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[31,35]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E8A8F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38.1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FCF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95.3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97B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54.4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61A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136.0</w:t>
            </w:r>
          </w:p>
        </w:tc>
      </w:tr>
      <w:tr w14:paraId="4D18D1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517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[36,40]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A9142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38.1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046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95.3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BAD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54.4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750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136.0</w:t>
            </w:r>
          </w:p>
        </w:tc>
      </w:tr>
      <w:tr w14:paraId="4D28C2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09D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[41,45]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EE8F1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63.5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CF9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162.4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935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90.7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F79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230.5</w:t>
            </w:r>
          </w:p>
        </w:tc>
      </w:tr>
      <w:tr w14:paraId="717775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6F0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[46,50]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5E925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63.5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013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162.4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AD5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90.7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B68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230.5</w:t>
            </w:r>
          </w:p>
        </w:tc>
      </w:tr>
      <w:tr w14:paraId="7A34F5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FE6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[51,55]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1AF2F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87.9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AA3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215.1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7E0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117.9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667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294.1</w:t>
            </w:r>
          </w:p>
        </w:tc>
      </w:tr>
      <w:tr w14:paraId="38D483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963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[56,60]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AC6D8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87.9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283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215.1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2E9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117.9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7D6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294.1</w:t>
            </w:r>
          </w:p>
        </w:tc>
      </w:tr>
      <w:tr w14:paraId="4B17EC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AA8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[61,65]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03C04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171.5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8A2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426.7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D12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226.9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2D9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568.4</w:t>
            </w:r>
          </w:p>
        </w:tc>
      </w:tr>
      <w:tr w14:paraId="0F4222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07E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[66,70]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94A5D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171.5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E45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426.7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05D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226.9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4B1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568.4</w:t>
            </w:r>
          </w:p>
        </w:tc>
      </w:tr>
      <w:tr w14:paraId="7EF43A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EA8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[71,75]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FA799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198.7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9C4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471.2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148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263.2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B26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632.0</w:t>
            </w:r>
          </w:p>
        </w:tc>
      </w:tr>
      <w:tr w14:paraId="21722E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E89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[76,80]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05842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198.7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556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471.2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5C1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263.2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6E2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632.0</w:t>
            </w:r>
          </w:p>
        </w:tc>
      </w:tr>
      <w:tr w14:paraId="02FF62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6C7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[81,105]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2163F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265.1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15C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657.5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FC6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308.7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9B4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777.0</w:t>
            </w:r>
          </w:p>
        </w:tc>
      </w:tr>
    </w:tbl>
    <w:p w14:paraId="1FEFEF4C">
      <w:pPr>
        <w:ind w:right="-216" w:rightChars="-103"/>
        <w:jc w:val="left"/>
        <w:rPr>
          <w:rFonts w:hint="eastAsia" w:ascii="等线" w:hAnsi="等线" w:eastAsia="等线" w:cs="等线"/>
          <w:b/>
          <w:bCs/>
          <w:sz w:val="22"/>
          <w:lang w:val="en-US" w:eastAsia="zh-CN"/>
        </w:rPr>
      </w:pPr>
      <w:r>
        <w:rPr>
          <w:rFonts w:hint="eastAsia" w:ascii="等线" w:hAnsi="等线" w:eastAsia="等线" w:cs="等线"/>
          <w:b/>
          <w:bCs/>
          <w:sz w:val="22"/>
          <w:lang w:val="en-US" w:eastAsia="zh-CN"/>
        </w:rPr>
        <w:t>可选责任保费：</w:t>
      </w:r>
    </w:p>
    <w:p w14:paraId="36B1DEEC">
      <w:pPr>
        <w:numPr>
          <w:ilvl w:val="0"/>
          <w:numId w:val="2"/>
        </w:numPr>
        <w:ind w:right="-216" w:rightChars="-103"/>
        <w:jc w:val="left"/>
        <w:rPr>
          <w:rFonts w:hint="eastAsia" w:ascii="等线" w:hAnsi="等线" w:eastAsia="等线" w:cs="等线"/>
          <w:b/>
          <w:bCs/>
          <w:sz w:val="22"/>
          <w:lang w:val="en-US" w:eastAsia="zh-CN"/>
        </w:rPr>
      </w:pPr>
      <w:r>
        <w:rPr>
          <w:rFonts w:hint="eastAsia" w:ascii="等线" w:hAnsi="等线" w:eastAsia="等线" w:cs="等线"/>
          <w:b/>
          <w:bCs/>
          <w:sz w:val="22"/>
          <w:lang w:val="en-US" w:eastAsia="zh-CN"/>
        </w:rPr>
        <w:t>家庭共享免赔额保费</w:t>
      </w:r>
    </w:p>
    <w:tbl>
      <w:tblPr>
        <w:tblStyle w:val="4"/>
        <w:tblW w:w="663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6"/>
        <w:gridCol w:w="1356"/>
        <w:gridCol w:w="1308"/>
        <w:gridCol w:w="1284"/>
        <w:gridCol w:w="1343"/>
      </w:tblGrid>
      <w:tr w14:paraId="7111FD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46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3119845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</w:rPr>
              <w:t>投保年龄</w:t>
            </w:r>
          </w:p>
        </w:tc>
        <w:tc>
          <w:tcPr>
            <w:tcW w:w="26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356942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  <w:t>经典版</w:t>
            </w:r>
          </w:p>
        </w:tc>
        <w:tc>
          <w:tcPr>
            <w:tcW w:w="26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CA9BA0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  <w:t>臻选版</w:t>
            </w:r>
          </w:p>
        </w:tc>
      </w:tr>
      <w:tr w14:paraId="5CCFBF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46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32E042E3">
            <w:pPr>
              <w:widowControl/>
              <w:jc w:val="left"/>
              <w:rPr>
                <w:rFonts w:hint="eastAsia" w:ascii="等线" w:hAnsi="等线" w:eastAsia="等线" w:cs="等线"/>
                <w:color w:val="000000"/>
                <w:kern w:val="0"/>
                <w:sz w:val="22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8D55A3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  <w:t>有社保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ACE478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  <w:t>无社保</w:t>
            </w:r>
          </w:p>
        </w:tc>
        <w:tc>
          <w:tcPr>
            <w:tcW w:w="12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28C98C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  <w:t>有社保</w:t>
            </w:r>
          </w:p>
        </w:tc>
        <w:tc>
          <w:tcPr>
            <w:tcW w:w="1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539D50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  <w:t>无社保</w:t>
            </w:r>
          </w:p>
        </w:tc>
      </w:tr>
      <w:tr w14:paraId="221E99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C3B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[0,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]</w:t>
            </w:r>
          </w:p>
        </w:tc>
        <w:tc>
          <w:tcPr>
            <w:tcW w:w="13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EE2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49B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</w:t>
            </w:r>
          </w:p>
        </w:tc>
        <w:tc>
          <w:tcPr>
            <w:tcW w:w="12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B8D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</w:t>
            </w:r>
          </w:p>
        </w:tc>
        <w:tc>
          <w:tcPr>
            <w:tcW w:w="1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0B9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15.1</w:t>
            </w:r>
          </w:p>
        </w:tc>
      </w:tr>
      <w:tr w14:paraId="67C9B8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EA7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[5,10]</w:t>
            </w:r>
          </w:p>
        </w:tc>
        <w:tc>
          <w:tcPr>
            <w:tcW w:w="13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08D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AEB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</w:t>
            </w:r>
          </w:p>
        </w:tc>
        <w:tc>
          <w:tcPr>
            <w:tcW w:w="12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99E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</w:t>
            </w:r>
          </w:p>
        </w:tc>
        <w:tc>
          <w:tcPr>
            <w:tcW w:w="1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63F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15.1</w:t>
            </w:r>
          </w:p>
        </w:tc>
      </w:tr>
      <w:tr w14:paraId="3727E5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FF7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[11,15]</w:t>
            </w:r>
          </w:p>
        </w:tc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461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01A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A93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</w:t>
            </w:r>
          </w:p>
        </w:tc>
        <w:tc>
          <w:tcPr>
            <w:tcW w:w="1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98B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15.1</w:t>
            </w:r>
          </w:p>
        </w:tc>
      </w:tr>
      <w:tr w14:paraId="306A4F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B75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[16,17]</w:t>
            </w:r>
          </w:p>
        </w:tc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7CA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5AE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302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</w:t>
            </w:r>
          </w:p>
        </w:tc>
        <w:tc>
          <w:tcPr>
            <w:tcW w:w="1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7D5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15.1</w:t>
            </w:r>
          </w:p>
        </w:tc>
      </w:tr>
      <w:tr w14:paraId="2CC5F3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C60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[18,20]</w:t>
            </w:r>
          </w:p>
        </w:tc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C28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757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87C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1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C3A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</w:t>
            </w:r>
          </w:p>
        </w:tc>
      </w:tr>
      <w:tr w14:paraId="2B3750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2E0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[21,25]</w:t>
            </w:r>
          </w:p>
        </w:tc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D27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0AC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72F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1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36F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</w:t>
            </w:r>
          </w:p>
        </w:tc>
      </w:tr>
      <w:tr w14:paraId="759CC0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64D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[26,30]</w:t>
            </w:r>
          </w:p>
        </w:tc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580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FF2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B61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1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74C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</w:t>
            </w:r>
          </w:p>
        </w:tc>
      </w:tr>
      <w:tr w14:paraId="41EAB8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91A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[31,35]</w:t>
            </w:r>
          </w:p>
        </w:tc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3DF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70A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406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1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208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13.7</w:t>
            </w:r>
          </w:p>
        </w:tc>
      </w:tr>
      <w:tr w14:paraId="5AC109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6C6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[36,40]</w:t>
            </w:r>
          </w:p>
        </w:tc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013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703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916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1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48D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13.7</w:t>
            </w:r>
          </w:p>
        </w:tc>
      </w:tr>
      <w:tr w14:paraId="5CF1BE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85B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[41,45]</w:t>
            </w:r>
          </w:p>
        </w:tc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1F1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6C5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16.2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36E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</w:t>
            </w:r>
          </w:p>
        </w:tc>
        <w:tc>
          <w:tcPr>
            <w:tcW w:w="1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8EA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23.1</w:t>
            </w:r>
          </w:p>
        </w:tc>
      </w:tr>
      <w:tr w14:paraId="13B7A5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E0E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[46,50]</w:t>
            </w:r>
          </w:p>
        </w:tc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03E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D57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16.2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5EF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</w:t>
            </w:r>
          </w:p>
        </w:tc>
        <w:tc>
          <w:tcPr>
            <w:tcW w:w="1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F44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23.1</w:t>
            </w:r>
          </w:p>
        </w:tc>
      </w:tr>
      <w:tr w14:paraId="4C6B8E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608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[51,55]</w:t>
            </w:r>
          </w:p>
        </w:tc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5CE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476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21.5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107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11.8</w:t>
            </w:r>
          </w:p>
        </w:tc>
        <w:tc>
          <w:tcPr>
            <w:tcW w:w="1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C59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29.4</w:t>
            </w:r>
          </w:p>
        </w:tc>
      </w:tr>
      <w:tr w14:paraId="52B57F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67C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[56,60]</w:t>
            </w:r>
          </w:p>
        </w:tc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FD6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457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21.5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BE9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11.8</w:t>
            </w:r>
          </w:p>
        </w:tc>
        <w:tc>
          <w:tcPr>
            <w:tcW w:w="1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875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29.4</w:t>
            </w:r>
          </w:p>
        </w:tc>
      </w:tr>
      <w:tr w14:paraId="0116B2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470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[61,65]</w:t>
            </w:r>
          </w:p>
        </w:tc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3C8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17.2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5CA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42.7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394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22.7</w:t>
            </w:r>
          </w:p>
        </w:tc>
        <w:tc>
          <w:tcPr>
            <w:tcW w:w="1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6E3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56.8</w:t>
            </w:r>
          </w:p>
        </w:tc>
      </w:tr>
      <w:tr w14:paraId="151991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E40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[66,70]</w:t>
            </w:r>
          </w:p>
        </w:tc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838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17.2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465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42.7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36F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22.7</w:t>
            </w:r>
          </w:p>
        </w:tc>
        <w:tc>
          <w:tcPr>
            <w:tcW w:w="1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25F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56.8</w:t>
            </w:r>
          </w:p>
        </w:tc>
      </w:tr>
      <w:tr w14:paraId="05F9DF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546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[71,75]</w:t>
            </w:r>
          </w:p>
        </w:tc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5C7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19.9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914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47.1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C2F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26.3</w:t>
            </w:r>
          </w:p>
        </w:tc>
        <w:tc>
          <w:tcPr>
            <w:tcW w:w="1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19F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63.2</w:t>
            </w:r>
          </w:p>
        </w:tc>
      </w:tr>
      <w:tr w14:paraId="5AA4F3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F51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[76,80]</w:t>
            </w:r>
          </w:p>
        </w:tc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A42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19.9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804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47.1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E5A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26.3</w:t>
            </w:r>
          </w:p>
        </w:tc>
        <w:tc>
          <w:tcPr>
            <w:tcW w:w="1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14C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63.2</w:t>
            </w:r>
          </w:p>
        </w:tc>
      </w:tr>
      <w:tr w14:paraId="2D7E63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841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[81,105]</w:t>
            </w:r>
          </w:p>
        </w:tc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9F5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26.5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6EF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65.8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B38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30.9</w:t>
            </w:r>
          </w:p>
        </w:tc>
        <w:tc>
          <w:tcPr>
            <w:tcW w:w="1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E4B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77.7</w:t>
            </w:r>
          </w:p>
        </w:tc>
      </w:tr>
    </w:tbl>
    <w:p w14:paraId="79172522">
      <w:pPr>
        <w:numPr>
          <w:ilvl w:val="0"/>
          <w:numId w:val="0"/>
        </w:numPr>
        <w:ind w:right="-216" w:rightChars="-103"/>
        <w:jc w:val="left"/>
        <w:rPr>
          <w:rFonts w:hint="eastAsia" w:ascii="等线" w:hAnsi="等线" w:eastAsia="等线" w:cs="等线"/>
          <w:b/>
          <w:bCs/>
          <w:sz w:val="22"/>
          <w:lang w:val="en-US" w:eastAsia="zh-CN"/>
        </w:rPr>
      </w:pPr>
    </w:p>
    <w:p w14:paraId="51C7E607">
      <w:pPr>
        <w:numPr>
          <w:ilvl w:val="0"/>
          <w:numId w:val="2"/>
        </w:numPr>
        <w:ind w:right="-216" w:rightChars="-103"/>
        <w:jc w:val="left"/>
        <w:rPr>
          <w:rFonts w:hint="eastAsia" w:ascii="等线" w:hAnsi="等线" w:eastAsia="等线" w:cs="等线"/>
          <w:b/>
          <w:bCs/>
          <w:sz w:val="22"/>
        </w:rPr>
      </w:pPr>
      <w:r>
        <w:rPr>
          <w:rFonts w:hint="eastAsia" w:ascii="等线" w:hAnsi="等线" w:eastAsia="等线" w:cs="等线"/>
          <w:b/>
          <w:bCs/>
          <w:sz w:val="22"/>
          <w:lang w:val="en-US" w:eastAsia="zh-CN"/>
        </w:rPr>
        <w:t>在线问诊药品费用医疗保险金保费</w:t>
      </w:r>
    </w:p>
    <w:tbl>
      <w:tblPr>
        <w:tblStyle w:val="4"/>
        <w:tblW w:w="710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9"/>
        <w:gridCol w:w="2051"/>
        <w:gridCol w:w="2067"/>
        <w:gridCol w:w="2109"/>
      </w:tblGrid>
      <w:tr w14:paraId="57E62D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7F5DD8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  <w:t>年龄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D03A0D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  <w:t>1000保额对应保费</w:t>
            </w:r>
          </w:p>
        </w:tc>
        <w:tc>
          <w:tcPr>
            <w:tcW w:w="2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F15D6B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  <w:t>2000保额对应保费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E164D5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  <w:t>5000保额对应保费</w:t>
            </w:r>
          </w:p>
        </w:tc>
      </w:tr>
      <w:tr w14:paraId="162089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7965D4E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  <w:t>[0,105]</w:t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98CB4D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  <w:t>9.9</w:t>
            </w:r>
          </w:p>
        </w:tc>
        <w:tc>
          <w:tcPr>
            <w:tcW w:w="2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E513F7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  <w:t>19.9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385F9A">
            <w:pPr>
              <w:widowControl/>
              <w:jc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val="en-US" w:eastAsia="zh-CN"/>
              </w:rPr>
              <w:t>29.9</w:t>
            </w:r>
          </w:p>
        </w:tc>
      </w:tr>
    </w:tbl>
    <w:p w14:paraId="6E4DFBD0">
      <w:pPr>
        <w:ind w:right="-216" w:rightChars="-103"/>
        <w:jc w:val="left"/>
        <w:rPr>
          <w:rFonts w:hint="eastAsia" w:ascii="等线" w:hAnsi="等线" w:eastAsia="等线"/>
          <w:b/>
          <w:bCs/>
          <w:sz w:val="22"/>
          <w:lang w:val="en-US" w:eastAsia="zh-CN"/>
        </w:rPr>
      </w:pPr>
    </w:p>
    <w:p w14:paraId="5C6C1171">
      <w:pPr>
        <w:ind w:right="-216" w:rightChars="-103"/>
        <w:jc w:val="left"/>
        <w:rPr>
          <w:rFonts w:hint="eastAsia" w:ascii="等线" w:hAnsi="等线" w:eastAsia="等线"/>
          <w:b/>
          <w:bCs/>
          <w:sz w:val="22"/>
          <w:lang w:val="en-US" w:eastAsia="zh-CN"/>
        </w:rPr>
      </w:pPr>
      <w:r>
        <w:rPr>
          <w:rFonts w:hint="eastAsia" w:ascii="等线" w:hAnsi="等线" w:eastAsia="等线"/>
          <w:b/>
          <w:bCs/>
          <w:sz w:val="22"/>
          <w:lang w:val="en-US" w:eastAsia="zh-CN"/>
        </w:rPr>
        <w:t>家庭单优享保费计划：</w:t>
      </w:r>
    </w:p>
    <w:p w14:paraId="0B893017">
      <w:pPr>
        <w:ind w:right="-216" w:rightChars="-103"/>
        <w:jc w:val="left"/>
        <w:rPr>
          <w:rFonts w:hint="eastAsia" w:ascii="等线" w:hAnsi="等线" w:eastAsia="等线"/>
          <w:b/>
          <w:bCs/>
          <w:sz w:val="22"/>
          <w:lang w:val="en-US" w:eastAsia="zh-CN"/>
        </w:rPr>
      </w:pPr>
      <w:r>
        <w:rPr>
          <w:rFonts w:hint="eastAsia" w:ascii="等线" w:hAnsi="等线" w:eastAsia="等线"/>
          <w:b/>
          <w:bCs/>
          <w:sz w:val="22"/>
          <w:lang w:val="en-US" w:eastAsia="zh-CN"/>
        </w:rPr>
        <w:t>本产品参与尊享系列+众民保系列家庭单优享保费计划。</w:t>
      </w:r>
    </w:p>
    <w:p w14:paraId="79594685">
      <w:pPr>
        <w:numPr>
          <w:ilvl w:val="0"/>
          <w:numId w:val="3"/>
        </w:numPr>
        <w:ind w:right="-216" w:rightChars="-103"/>
        <w:jc w:val="left"/>
        <w:rPr>
          <w:rFonts w:hint="eastAsia" w:ascii="等线" w:hAnsi="等线" w:eastAsia="等线"/>
          <w:b/>
          <w:bCs/>
          <w:sz w:val="22"/>
          <w:lang w:val="en-US" w:eastAsia="zh-CN"/>
        </w:rPr>
      </w:pPr>
      <w:r>
        <w:rPr>
          <w:rFonts w:hint="eastAsia" w:ascii="等线" w:hAnsi="等线" w:eastAsia="等线"/>
          <w:b/>
          <w:bCs/>
          <w:sz w:val="22"/>
          <w:lang w:val="en-US" w:eastAsia="zh-CN"/>
        </w:rPr>
        <w:t>同一投保人名下尊享医疗险系列+众民保医疗险系列产品保单家庭成员（限本人/配偶/子女/父母/配偶父母（经配偶父母本人同意））及当前产品订单新增的家庭成员人数之和优享价格，如累计为2人，当前订单每人价格优享5%；如累计为3人，当前订单每人价格优享10%；如累计为4人，当前订单每人价格优享15%，如累计为5人及以上，当前订单每人价格优享20%；</w:t>
      </w:r>
    </w:p>
    <w:p w14:paraId="4380B978">
      <w:pPr>
        <w:numPr>
          <w:ilvl w:val="1"/>
          <w:numId w:val="3"/>
        </w:numPr>
        <w:ind w:left="840" w:leftChars="0" w:right="-216" w:rightChars="-103" w:hanging="420" w:firstLineChars="0"/>
        <w:jc w:val="left"/>
        <w:rPr>
          <w:rFonts w:hint="eastAsia" w:ascii="等线" w:hAnsi="等线" w:eastAsia="等线"/>
          <w:b/>
          <w:bCs/>
          <w:sz w:val="22"/>
          <w:lang w:val="en-US" w:eastAsia="zh-CN"/>
        </w:rPr>
      </w:pPr>
      <w:r>
        <w:rPr>
          <w:rFonts w:hint="eastAsia" w:ascii="等线" w:hAnsi="等线" w:eastAsia="等线"/>
          <w:b/>
          <w:bCs/>
          <w:sz w:val="22"/>
          <w:lang w:val="en-US" w:eastAsia="zh-CN"/>
        </w:rPr>
        <w:t>尊享医疗险系列产品包括：尊享e生2026/2025/2024/2023/2022、尊享e生·中高端医疗保险2025/2024/2023/plus版；</w:t>
      </w:r>
    </w:p>
    <w:p w14:paraId="6088BDB2">
      <w:pPr>
        <w:numPr>
          <w:ilvl w:val="1"/>
          <w:numId w:val="3"/>
        </w:numPr>
        <w:ind w:left="840" w:leftChars="0" w:right="-216" w:rightChars="-103" w:hanging="420" w:firstLineChars="0"/>
        <w:jc w:val="left"/>
        <w:rPr>
          <w:rFonts w:hint="eastAsia" w:ascii="等线" w:hAnsi="等线" w:eastAsia="等线"/>
          <w:b/>
          <w:bCs/>
          <w:sz w:val="22"/>
          <w:lang w:val="en-US" w:eastAsia="zh-CN"/>
        </w:rPr>
      </w:pPr>
      <w:r>
        <w:rPr>
          <w:rFonts w:hint="eastAsia" w:ascii="等线" w:hAnsi="等线" w:eastAsia="等线"/>
          <w:b/>
          <w:bCs/>
          <w:sz w:val="22"/>
          <w:lang w:val="en-US" w:eastAsia="zh-CN"/>
        </w:rPr>
        <w:t>众民保医疗险系列产品包括：众民保·中高端医疗险2026、众民保·中高端医疗险、众民保·百万医疗险2026/2025</w:t>
      </w:r>
      <w:bookmarkStart w:id="0" w:name="_GoBack"/>
      <w:bookmarkEnd w:id="0"/>
      <w:r>
        <w:rPr>
          <w:rFonts w:hint="eastAsia" w:ascii="等线" w:hAnsi="等线" w:eastAsia="等线"/>
          <w:b/>
          <w:bCs/>
          <w:sz w:val="22"/>
          <w:lang w:val="en-US" w:eastAsia="zh-CN"/>
        </w:rPr>
        <w:t>、众民保·百万医疗险、众民保普惠百万医疗险。</w:t>
      </w:r>
    </w:p>
    <w:p w14:paraId="5EDB0B53">
      <w:pPr>
        <w:numPr>
          <w:ilvl w:val="0"/>
          <w:numId w:val="3"/>
        </w:numPr>
        <w:ind w:right="-216" w:rightChars="-103"/>
        <w:jc w:val="left"/>
        <w:rPr>
          <w:rFonts w:hint="default" w:ascii="等线" w:hAnsi="等线" w:eastAsia="等线"/>
          <w:b/>
          <w:bCs/>
          <w:sz w:val="22"/>
          <w:lang w:val="en-US" w:eastAsia="zh-CN"/>
        </w:rPr>
      </w:pPr>
      <w:r>
        <w:rPr>
          <w:rFonts w:hint="eastAsia" w:ascii="等线" w:hAnsi="等线" w:eastAsia="等线"/>
          <w:b/>
          <w:bCs/>
          <w:sz w:val="22"/>
          <w:u w:val="single"/>
          <w:lang w:val="en-US" w:eastAsia="zh-CN"/>
        </w:rPr>
        <w:t>本产品“在线问诊药品费用医疗保险金”责任除外，不参与家庭单优享保费计划。</w:t>
      </w:r>
    </w:p>
    <w:p w14:paraId="4C09E9CF">
      <w:pPr>
        <w:ind w:right="-216" w:rightChars="-103"/>
        <w:jc w:val="left"/>
        <w:rPr>
          <w:rFonts w:hint="eastAsia" w:ascii="等线" w:hAnsi="等线" w:eastAsia="等线" w:cs="等线"/>
          <w:b/>
          <w:bCs/>
          <w:sz w:val="22"/>
        </w:rPr>
      </w:pPr>
    </w:p>
    <w:p w14:paraId="7ADA12D7">
      <w:pPr>
        <w:jc w:val="left"/>
        <w:rPr>
          <w:rFonts w:hint="eastAsia" w:ascii="等线" w:hAnsi="等线" w:eastAsia="等线" w:cs="等线"/>
          <w:sz w:val="24"/>
          <w:szCs w:val="4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379FD6"/>
    <w:multiLevelType w:val="multilevel"/>
    <w:tmpl w:val="22379FD6"/>
    <w:lvl w:ilvl="0" w:tentative="0">
      <w:start w:val="1"/>
      <w:numFmt w:val="decimal"/>
      <w:suff w:val="nothing"/>
      <w:lvlText w:val="（%1）"/>
      <w:lvlJc w:val="left"/>
    </w:lvl>
    <w:lvl w:ilvl="1" w:tentative="0">
      <w:start w:val="1"/>
      <w:numFmt w:val="decimalEnclosedCircleChinese"/>
      <w:lvlText w:val="%2"/>
      <w:lvlJc w:val="left"/>
      <w:pPr>
        <w:tabs>
          <w:tab w:val="left" w:pos="840"/>
        </w:tabs>
        <w:ind w:left="840" w:leftChars="0" w:hanging="420" w:firstLineChars="0"/>
      </w:pPr>
      <w:rPr>
        <w:rFonts w:hint="default"/>
      </w:rPr>
    </w:lvl>
    <w:lvl w:ilvl="2" w:tentative="0">
      <w:start w:val="1"/>
      <w:numFmt w:val="decimal"/>
      <w:lvlText w:val="%3)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lowerLetter"/>
      <w:lvlText w:val="%4.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Roman"/>
      <w:lvlText w:val="%6.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)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)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abstractNum w:abstractNumId="1">
    <w:nsid w:val="512BAC31"/>
    <w:multiLevelType w:val="singleLevel"/>
    <w:tmpl w:val="512BAC31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5138735A"/>
    <w:multiLevelType w:val="singleLevel"/>
    <w:tmpl w:val="5138735A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A2C"/>
    <w:rsid w:val="000F7989"/>
    <w:rsid w:val="0019412E"/>
    <w:rsid w:val="00357512"/>
    <w:rsid w:val="00C36B08"/>
    <w:rsid w:val="00D42E01"/>
    <w:rsid w:val="00D75A2C"/>
    <w:rsid w:val="00FE666F"/>
    <w:rsid w:val="04B7090F"/>
    <w:rsid w:val="09F95DFA"/>
    <w:rsid w:val="0C1F08F2"/>
    <w:rsid w:val="1236476B"/>
    <w:rsid w:val="1336081D"/>
    <w:rsid w:val="15142C21"/>
    <w:rsid w:val="36026B23"/>
    <w:rsid w:val="40B65D59"/>
    <w:rsid w:val="43BF7B95"/>
    <w:rsid w:val="48A450FB"/>
    <w:rsid w:val="4C3111D3"/>
    <w:rsid w:val="68BB4D8A"/>
    <w:rsid w:val="69351972"/>
    <w:rsid w:val="74814648"/>
    <w:rsid w:val="7B697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1039</Words>
  <Characters>2297</Characters>
  <Lines>2</Lines>
  <Paragraphs>1</Paragraphs>
  <TotalTime>2</TotalTime>
  <ScaleCrop>false</ScaleCrop>
  <LinksUpToDate>false</LinksUpToDate>
  <CharactersWithSpaces>2297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2023-10-24T10:04:00Z</dcterms:created>
  <dc:creator>yangzhongwen</dc:creator>
  <cp:lastModifiedBy>刘睿俊</cp:lastModifiedBy>
  <dcterms:modified xsi:type="dcterms:W3CDTF">2026-05-28T14:46:00Z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D0FBB6488A5E4FE4B0E946A2D2F408C2_13</vt:lpwstr>
  </property>
  <property fmtid="{D5CDD505-2E9C-101B-9397-08002B2CF9AE}" pid="4" name="KSOTemplateDocerSaveRecord">
    <vt:lpwstr>eyJoZGlkIjoiZWU4ZjEyNjhjZGFjYzY4OWEyMzhkOWMwYzJiNjJjNDAiLCJ1c2VySWQiOiI1Nzc5NTMxNzUifQ==</vt:lpwstr>
  </property>
</Properties>
</file>